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83A846" w14:textId="7337F231" w:rsidR="00863CC4" w:rsidRDefault="00CC797A" w:rsidP="009F6904">
      <w:pPr>
        <w:jc w:val="center"/>
        <w:rPr>
          <w:sz w:val="28"/>
        </w:rPr>
      </w:pPr>
      <w:r w:rsidRPr="006C1E5A">
        <w:rPr>
          <w:color w:val="FF0000"/>
          <w:sz w:val="28"/>
        </w:rPr>
        <w:t>ViM</w:t>
      </w:r>
      <w:r w:rsidR="006C1E5A">
        <w:rPr>
          <w:sz w:val="28"/>
        </w:rPr>
        <w:t xml:space="preserve"> (Vehicle Interface Module)</w:t>
      </w:r>
      <w:r w:rsidR="009F6904" w:rsidRPr="009F6904">
        <w:rPr>
          <w:sz w:val="28"/>
        </w:rPr>
        <w:t xml:space="preserve"> Setup</w:t>
      </w:r>
    </w:p>
    <w:p w14:paraId="445326E1" w14:textId="471E401C" w:rsidR="00A460CB" w:rsidRPr="00A460CB" w:rsidRDefault="00A460CB" w:rsidP="00A460CB">
      <w:r>
        <w:t>The ViM ( Vehicle Interface Module ) is a CANbus analog / digital input module designed to work with Aim products.</w:t>
      </w:r>
    </w:p>
    <w:p w14:paraId="23C6AD68" w14:textId="7C158088" w:rsidR="006C1E5A" w:rsidRDefault="006C1E5A" w:rsidP="006C1E5A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 xml:space="preserve">Import </w:t>
      </w:r>
      <w:r w:rsidR="00A45D81">
        <w:rPr>
          <w:b/>
        </w:rPr>
        <w:t>ViM CAN Protocol.</w:t>
      </w:r>
    </w:p>
    <w:p w14:paraId="5FF0DB5A" w14:textId="77777777" w:rsidR="00A460CB" w:rsidRDefault="00A460CB" w:rsidP="00A460CB">
      <w:pPr>
        <w:pStyle w:val="ListParagraph"/>
        <w:ind w:left="360"/>
        <w:rPr>
          <w:b/>
        </w:rPr>
      </w:pPr>
    </w:p>
    <w:p w14:paraId="1D94FCE9" w14:textId="3D67DBBB" w:rsidR="00A45D81" w:rsidRDefault="00A45D81" w:rsidP="00A45D81">
      <w:r>
        <w:t>Open Race studio 3 and select CAN Protocols Fig 1</w:t>
      </w:r>
      <w:r w:rsidR="00E60649">
        <w:t>.</w:t>
      </w:r>
    </w:p>
    <w:p w14:paraId="4FE7E466" w14:textId="0630999C" w:rsidR="006C1E5A" w:rsidRDefault="00A45D81" w:rsidP="00A45D81">
      <w:pPr>
        <w:rPr>
          <w:sz w:val="28"/>
        </w:rPr>
      </w:pPr>
      <w:r>
        <w:t>The downloaded file ( AiM</w:t>
      </w:r>
      <w:r w:rsidR="00E60649">
        <w:t>_</w:t>
      </w:r>
      <w:r>
        <w:t>TECH VIM ) can now be imported.</w:t>
      </w:r>
    </w:p>
    <w:p w14:paraId="08DF310C" w14:textId="75693FB8" w:rsidR="00A45D81" w:rsidRDefault="00A45D81" w:rsidP="00A45D81">
      <w:pPr>
        <w:rPr>
          <w:sz w:val="28"/>
        </w:rPr>
      </w:pPr>
    </w:p>
    <w:p w14:paraId="61BE760B" w14:textId="791DD2B2" w:rsidR="00A45D81" w:rsidRDefault="00A45D81" w:rsidP="00A45D81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0828F0F3" wp14:editId="5436B5DD">
            <wp:extent cx="5731510" cy="142240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port CAN Fil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CF82C" w14:textId="58337BBF" w:rsidR="00A45D81" w:rsidRDefault="00E60649" w:rsidP="00E60649">
      <w:pPr>
        <w:jc w:val="center"/>
      </w:pPr>
      <w:r w:rsidRPr="00E60649">
        <w:t>Fig 1</w:t>
      </w:r>
    </w:p>
    <w:p w14:paraId="3B55F6A6" w14:textId="77C6B817" w:rsidR="00E60649" w:rsidRDefault="00E60649" w:rsidP="00E60649"/>
    <w:p w14:paraId="0319F444" w14:textId="234AF967" w:rsidR="00A460CB" w:rsidRDefault="00E60649" w:rsidP="00A460CB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CAN2 Stream</w:t>
      </w:r>
    </w:p>
    <w:p w14:paraId="0E4EB229" w14:textId="77777777" w:rsidR="00A460CB" w:rsidRPr="00A460CB" w:rsidRDefault="00A460CB" w:rsidP="00A460CB">
      <w:pPr>
        <w:pStyle w:val="ListParagraph"/>
        <w:ind w:left="360"/>
        <w:rPr>
          <w:b/>
        </w:rPr>
      </w:pPr>
    </w:p>
    <w:p w14:paraId="38033059" w14:textId="55371927" w:rsidR="00A460CB" w:rsidRDefault="00A460CB" w:rsidP="00A460CB">
      <w:pPr>
        <w:pStyle w:val="ListParagraph"/>
        <w:ind w:left="360"/>
      </w:pPr>
      <w:r>
        <w:t>In your configuration select (CAN2 Stream) Change Protocol, AIM TECH, VIM.</w:t>
      </w:r>
    </w:p>
    <w:p w14:paraId="3D27B979" w14:textId="77777777" w:rsidR="00A460CB" w:rsidRDefault="00A460CB" w:rsidP="00E60649">
      <w:pPr>
        <w:rPr>
          <w:b/>
        </w:rPr>
      </w:pPr>
    </w:p>
    <w:p w14:paraId="5EFED69C" w14:textId="1008D032" w:rsidR="00E60649" w:rsidRPr="00E60649" w:rsidRDefault="00E60649" w:rsidP="00E60649">
      <w:pPr>
        <w:rPr>
          <w:b/>
        </w:rPr>
      </w:pPr>
      <w:r>
        <w:rPr>
          <w:b/>
          <w:noProof/>
        </w:rPr>
        <w:drawing>
          <wp:inline distT="0" distB="0" distL="0" distR="0" wp14:anchorId="6A1F44F5" wp14:editId="618AAC2B">
            <wp:extent cx="5731510" cy="19157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N 2 Stream 1.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3774C" w14:textId="6FA8E4CC" w:rsidR="00E60649" w:rsidRDefault="00E60649" w:rsidP="00E60649">
      <w:pPr>
        <w:jc w:val="center"/>
      </w:pPr>
      <w:r>
        <w:t>Fig 2</w:t>
      </w:r>
    </w:p>
    <w:p w14:paraId="30F45DF3" w14:textId="77777777" w:rsidR="00E60649" w:rsidRPr="00E60649" w:rsidRDefault="00E60649" w:rsidP="00A45D81"/>
    <w:p w14:paraId="6819BA65" w14:textId="77777777" w:rsidR="00E60649" w:rsidRPr="009F6904" w:rsidRDefault="00E60649" w:rsidP="00A45D81">
      <w:pPr>
        <w:rPr>
          <w:sz w:val="28"/>
        </w:rPr>
      </w:pPr>
    </w:p>
    <w:p w14:paraId="59E1279F" w14:textId="069D0752" w:rsidR="009F6904" w:rsidRDefault="006C1E5A">
      <w:r>
        <w:br w:type="page"/>
      </w:r>
    </w:p>
    <w:p w14:paraId="533F55A4" w14:textId="1CE23F60" w:rsidR="003D17BD" w:rsidRPr="003D17BD" w:rsidRDefault="003D17BD" w:rsidP="003D17BD">
      <w:pPr>
        <w:pStyle w:val="ListParagraph"/>
        <w:numPr>
          <w:ilvl w:val="1"/>
          <w:numId w:val="1"/>
        </w:numPr>
        <w:rPr>
          <w:b/>
        </w:rPr>
      </w:pPr>
      <w:r w:rsidRPr="003D17BD">
        <w:rPr>
          <w:b/>
        </w:rPr>
        <w:lastRenderedPageBreak/>
        <w:t xml:space="preserve">Input signals </w:t>
      </w:r>
    </w:p>
    <w:p w14:paraId="3FC5467A" w14:textId="77777777" w:rsidR="003D17BD" w:rsidRDefault="003D17BD" w:rsidP="003D17BD"/>
    <w:p w14:paraId="0251457B" w14:textId="70BE5E70" w:rsidR="009F6904" w:rsidRDefault="009F6904">
      <w:r>
        <w:t xml:space="preserve">Once the CAN protocol has been imported the </w:t>
      </w:r>
      <w:r w:rsidR="006C1E5A">
        <w:t>ViM</w:t>
      </w:r>
      <w:r>
        <w:t xml:space="preserve"> inputs can be renamed and scaled.</w:t>
      </w:r>
    </w:p>
    <w:p w14:paraId="02E32633" w14:textId="114B8F46" w:rsidR="003D17BD" w:rsidRDefault="003D17BD">
      <w:r>
        <w:t xml:space="preserve">Scaling can be done in </w:t>
      </w:r>
      <w:r w:rsidR="005C798E">
        <w:t xml:space="preserve">a </w:t>
      </w:r>
      <w:r>
        <w:t>RS3</w:t>
      </w:r>
      <w:r w:rsidR="005C798E">
        <w:t xml:space="preserve"> ( Race Studio </w:t>
      </w:r>
      <w:r w:rsidR="008E50AD">
        <w:t>3 )</w:t>
      </w:r>
      <w:r>
        <w:t xml:space="preserve"> </w:t>
      </w:r>
      <w:r w:rsidR="00214AF1">
        <w:t>Math Channel</w:t>
      </w:r>
    </w:p>
    <w:p w14:paraId="5F3D33F1" w14:textId="6D96B361" w:rsidR="009F6904" w:rsidRDefault="009F6904">
      <w:r>
        <w:t xml:space="preserve">Fig </w:t>
      </w:r>
      <w:r w:rsidR="00E60649">
        <w:t>3</w:t>
      </w:r>
      <w:r>
        <w:t xml:space="preserve"> shows the imported </w:t>
      </w:r>
      <w:r w:rsidR="00CC797A">
        <w:t>ViM</w:t>
      </w:r>
      <w:r w:rsidR="00F166BD">
        <w:t>_</w:t>
      </w:r>
      <w:r w:rsidR="00C67983">
        <w:t>CAN protocol.</w:t>
      </w:r>
    </w:p>
    <w:p w14:paraId="496C9430" w14:textId="1F470788" w:rsidR="00F7592E" w:rsidRDefault="00F7592E">
      <w:r>
        <w:t>The 14 ViM inputs are universal inputs and listed below.</w:t>
      </w:r>
    </w:p>
    <w:p w14:paraId="44405A9D" w14:textId="303867CC" w:rsidR="00C67983" w:rsidRDefault="008E50AD">
      <w:r w:rsidRPr="008E50AD">
        <w:rPr>
          <w:color w:val="0000FF"/>
        </w:rPr>
        <w:t>INPU</w:t>
      </w:r>
      <w:r>
        <w:t>T</w:t>
      </w:r>
      <w:r w:rsidR="00C67983">
        <w:t>_1</w:t>
      </w:r>
      <w:r w:rsidR="00CC797A">
        <w:t xml:space="preserve"> to 4</w:t>
      </w:r>
      <w:r w:rsidR="00C67983">
        <w:t xml:space="preserve"> : </w:t>
      </w:r>
      <w:r w:rsidR="00CC797A">
        <w:t>Ground Signal</w:t>
      </w:r>
      <w:r w:rsidR="00C67983">
        <w:t xml:space="preserve"> ( </w:t>
      </w:r>
      <w:r w:rsidR="00CC797A">
        <w:t>2</w:t>
      </w:r>
      <w:r w:rsidR="00C67983">
        <w:t xml:space="preserve">= </w:t>
      </w:r>
      <w:r w:rsidR="00CC797A">
        <w:t>Open</w:t>
      </w:r>
      <w:r w:rsidR="00C67983">
        <w:t xml:space="preserve"> </w:t>
      </w:r>
      <w:r w:rsidR="00CC797A">
        <w:t>3</w:t>
      </w:r>
      <w:r w:rsidR="00C67983">
        <w:t xml:space="preserve">= </w:t>
      </w:r>
      <w:r w:rsidR="00CC797A">
        <w:t>Closed to GND</w:t>
      </w:r>
      <w:r w:rsidR="00C67983">
        <w:t xml:space="preserve"> )</w:t>
      </w:r>
      <w:r w:rsidR="00F7592E">
        <w:t xml:space="preserve"> </w:t>
      </w:r>
      <w:r w:rsidR="00F7592E" w:rsidRPr="00F7592E">
        <w:rPr>
          <w:u w:val="single"/>
        </w:rPr>
        <w:t>Note Only connect to GND ref circuits.</w:t>
      </w:r>
    </w:p>
    <w:p w14:paraId="73E1132C" w14:textId="580DAEA5" w:rsidR="00C67983" w:rsidRDefault="00C67983">
      <w:r w:rsidRPr="008E50AD">
        <w:rPr>
          <w:color w:val="0000FF"/>
        </w:rPr>
        <w:t>A</w:t>
      </w:r>
      <w:r w:rsidR="008E50AD" w:rsidRPr="008E50AD">
        <w:rPr>
          <w:color w:val="0000FF"/>
        </w:rPr>
        <w:t>NALOG</w:t>
      </w:r>
      <w:r>
        <w:t>_1</w:t>
      </w:r>
      <w:r w:rsidR="005C798E">
        <w:t xml:space="preserve"> to 4</w:t>
      </w:r>
      <w:r>
        <w:t xml:space="preserve"> : </w:t>
      </w:r>
      <w:r w:rsidR="005C798E">
        <w:t>Ground ref resistive</w:t>
      </w:r>
      <w:r>
        <w:t xml:space="preserve"> Input</w:t>
      </w:r>
      <w:r w:rsidR="005C798E">
        <w:t>s</w:t>
      </w:r>
      <w:r>
        <w:t xml:space="preserve"> </w:t>
      </w:r>
      <w:r w:rsidR="005C798E">
        <w:t>( Open or High resistance = 5000mV Grounded = 0mV</w:t>
      </w:r>
      <w:r w:rsidR="008E50AD">
        <w:t xml:space="preserve"> </w:t>
      </w:r>
      <w:r>
        <w:t>millivolts)</w:t>
      </w:r>
      <w:r w:rsidR="00F7592E">
        <w:t xml:space="preserve"> </w:t>
      </w:r>
      <w:r w:rsidR="00F7592E" w:rsidRPr="00F7592E">
        <w:rPr>
          <w:u w:val="single"/>
        </w:rPr>
        <w:t>Note Only connect to GND ref circuits.</w:t>
      </w:r>
    </w:p>
    <w:p w14:paraId="575F9503" w14:textId="718FB442" w:rsidR="00CC797A" w:rsidRDefault="008E50AD">
      <w:pPr>
        <w:rPr>
          <w:color w:val="000000" w:themeColor="text1"/>
        </w:rPr>
      </w:pPr>
      <w:r w:rsidRPr="008E50AD">
        <w:rPr>
          <w:color w:val="0000FF"/>
        </w:rPr>
        <w:t xml:space="preserve">ANA_1_FILTER  </w:t>
      </w:r>
      <w:r>
        <w:t xml:space="preserve">TO </w:t>
      </w:r>
      <w:r w:rsidRPr="008E50AD">
        <w:rPr>
          <w:color w:val="0000FF"/>
        </w:rPr>
        <w:t>ANA_</w:t>
      </w:r>
      <w:r>
        <w:rPr>
          <w:color w:val="0000FF"/>
        </w:rPr>
        <w:t>4</w:t>
      </w:r>
      <w:r w:rsidRPr="008E50AD">
        <w:rPr>
          <w:color w:val="0000FF"/>
        </w:rPr>
        <w:t xml:space="preserve">_FILTER  </w:t>
      </w:r>
      <w:r w:rsidRPr="008E50AD">
        <w:rPr>
          <w:color w:val="000000" w:themeColor="text1"/>
        </w:rPr>
        <w:t xml:space="preserve">are the same </w:t>
      </w:r>
      <w:r>
        <w:rPr>
          <w:color w:val="000000" w:themeColor="text1"/>
        </w:rPr>
        <w:t>as ANALOG_1 to 4 but filtered.</w:t>
      </w:r>
    </w:p>
    <w:p w14:paraId="31034B8D" w14:textId="72425167" w:rsidR="008E50AD" w:rsidRDefault="008E50AD">
      <w:pPr>
        <w:rPr>
          <w:color w:val="000000" w:themeColor="text1"/>
        </w:rPr>
      </w:pPr>
      <w:r w:rsidRPr="008E50AD">
        <w:rPr>
          <w:color w:val="0000FF"/>
        </w:rPr>
        <w:t>ANA_1_FIL</w:t>
      </w:r>
      <w:r>
        <w:rPr>
          <w:color w:val="0000FF"/>
        </w:rPr>
        <w:t>_INV</w:t>
      </w:r>
      <w:r w:rsidRPr="008E50AD">
        <w:rPr>
          <w:color w:val="0000FF"/>
        </w:rPr>
        <w:t xml:space="preserve">  </w:t>
      </w:r>
      <w:r>
        <w:t xml:space="preserve">TO </w:t>
      </w:r>
      <w:r w:rsidRPr="008E50AD">
        <w:rPr>
          <w:color w:val="0000FF"/>
        </w:rPr>
        <w:t>ANA_</w:t>
      </w:r>
      <w:r>
        <w:rPr>
          <w:color w:val="0000FF"/>
        </w:rPr>
        <w:t>4</w:t>
      </w:r>
      <w:r w:rsidRPr="008E50AD">
        <w:rPr>
          <w:color w:val="0000FF"/>
        </w:rPr>
        <w:t>_FIL</w:t>
      </w:r>
      <w:r>
        <w:rPr>
          <w:color w:val="0000FF"/>
        </w:rPr>
        <w:t>_INV</w:t>
      </w:r>
      <w:r w:rsidRPr="008E50AD">
        <w:rPr>
          <w:color w:val="0000FF"/>
        </w:rPr>
        <w:t xml:space="preserve">  </w:t>
      </w:r>
      <w:r>
        <w:rPr>
          <w:color w:val="000000" w:themeColor="text1"/>
        </w:rPr>
        <w:t>give a filtered and inverted signal compared to ANALOG_1 to 4,</w:t>
      </w:r>
    </w:p>
    <w:p w14:paraId="6C1560A4" w14:textId="12C0A956" w:rsidR="00DF12FA" w:rsidRPr="00DF12FA" w:rsidRDefault="008E50AD">
      <w:pPr>
        <w:rPr>
          <w:rFonts w:cstheme="minorHAnsi"/>
        </w:rPr>
      </w:pPr>
      <w:r>
        <w:t xml:space="preserve">This </w:t>
      </w:r>
      <w:r w:rsidR="006C1E5A">
        <w:t>input option</w:t>
      </w:r>
      <w:r>
        <w:t xml:space="preserve"> is used for fuel level sender units which read 0 </w:t>
      </w:r>
      <w:r>
        <w:rPr>
          <w:rFonts w:cstheme="minorHAnsi"/>
        </w:rPr>
        <w:t xml:space="preserve">Ω when </w:t>
      </w:r>
      <w:r w:rsidR="006C1E5A">
        <w:rPr>
          <w:rFonts w:cstheme="minorHAnsi"/>
        </w:rPr>
        <w:t>the tank full.</w:t>
      </w:r>
    </w:p>
    <w:p w14:paraId="1C6391F1" w14:textId="32E27D5A" w:rsidR="00926FC6" w:rsidRDefault="00DF12FA">
      <w:r w:rsidRPr="008E50AD">
        <w:rPr>
          <w:color w:val="0000FF"/>
        </w:rPr>
        <w:t>ANALOG</w:t>
      </w:r>
      <w:r>
        <w:t>_5 to 13 are 0 to 11.4 Volt analog input</w:t>
      </w:r>
      <w:r w:rsidR="00926FC6">
        <w:t xml:space="preserve">s,  </w:t>
      </w:r>
      <w:r w:rsidR="00926FC6" w:rsidRPr="008E50AD">
        <w:rPr>
          <w:color w:val="0000FF"/>
        </w:rPr>
        <w:t>ANALOG</w:t>
      </w:r>
      <w:r w:rsidR="00926FC6">
        <w:t>_14 is a 0 to 33.6 Volt input.</w:t>
      </w:r>
    </w:p>
    <w:p w14:paraId="25F5A7AA" w14:textId="76C7E485" w:rsidR="00926FC6" w:rsidRDefault="00F7592E">
      <w:r w:rsidRPr="008E50AD">
        <w:rPr>
          <w:color w:val="0000FF"/>
        </w:rPr>
        <w:t>INPU</w:t>
      </w:r>
      <w:r>
        <w:t>T_5 to 14: change from 0 to 1 at 4 Volts and are rated up to 33.6 Volts.</w:t>
      </w:r>
    </w:p>
    <w:p w14:paraId="2AB56677" w14:textId="7DE4D295" w:rsidR="00C67983" w:rsidRDefault="00926FC6">
      <w:r>
        <w:rPr>
          <w:noProof/>
        </w:rPr>
        <w:drawing>
          <wp:anchor distT="0" distB="0" distL="114300" distR="114300" simplePos="0" relativeHeight="251658240" behindDoc="0" locked="0" layoutInCell="1" allowOverlap="1" wp14:anchorId="1EEB5322" wp14:editId="4E6FA67F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3688715" cy="3929380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N 2 Input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AF1">
        <w:br w:type="textWrapping" w:clear="all"/>
      </w:r>
    </w:p>
    <w:p w14:paraId="5D303EF0" w14:textId="2314017E" w:rsidR="00A71F4F" w:rsidRDefault="00C67983" w:rsidP="00722748">
      <w:pPr>
        <w:jc w:val="center"/>
      </w:pPr>
      <w:r>
        <w:t xml:space="preserve">Fig </w:t>
      </w:r>
      <w:r w:rsidR="00E60649">
        <w:t>3</w:t>
      </w:r>
    </w:p>
    <w:p w14:paraId="03BAA912" w14:textId="2AF4D9B4" w:rsidR="00926FC6" w:rsidRDefault="00926FC6" w:rsidP="00926FC6">
      <w:r>
        <w:br w:type="page"/>
      </w:r>
    </w:p>
    <w:p w14:paraId="313C3156" w14:textId="6572AA06" w:rsidR="00466E92" w:rsidRDefault="00466E92" w:rsidP="00466E92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lastRenderedPageBreak/>
        <w:t xml:space="preserve">Fuel Level </w:t>
      </w:r>
      <w:r w:rsidRPr="003D17BD">
        <w:rPr>
          <w:b/>
        </w:rPr>
        <w:t xml:space="preserve"> </w:t>
      </w:r>
      <w:r>
        <w:rPr>
          <w:b/>
        </w:rPr>
        <w:t>Setup</w:t>
      </w:r>
    </w:p>
    <w:p w14:paraId="5CCC09CA" w14:textId="77777777" w:rsidR="00466E92" w:rsidRDefault="00466E92" w:rsidP="00075A87">
      <w:pPr>
        <w:pStyle w:val="ListParagraph"/>
        <w:ind w:left="360"/>
        <w:rPr>
          <w:b/>
        </w:rPr>
      </w:pPr>
    </w:p>
    <w:p w14:paraId="37C4AE08" w14:textId="5DE91BCB" w:rsidR="00075A87" w:rsidRDefault="00075A87" w:rsidP="00075A87">
      <w:r>
        <w:t xml:space="preserve">Connect the fuel level sender to the </w:t>
      </w:r>
      <w:r w:rsidR="005C798E">
        <w:t xml:space="preserve">ViM </w:t>
      </w:r>
      <w:r>
        <w:t>( Input 1 ) Channel.</w:t>
      </w:r>
    </w:p>
    <w:p w14:paraId="1A413967" w14:textId="77777777" w:rsidR="00075A87" w:rsidRDefault="00075A87" w:rsidP="00075A87">
      <w:r>
        <w:t xml:space="preserve">If your fuel level sender decreases its resistance when full and increases when empty the </w:t>
      </w:r>
      <w:r w:rsidRPr="007C6BC3">
        <w:rPr>
          <w:color w:val="0000FF"/>
        </w:rPr>
        <w:t>ANA_1_FIL_INV</w:t>
      </w:r>
      <w:r>
        <w:t xml:space="preserve"> value must be observed in RS3 Live Measures.</w:t>
      </w:r>
    </w:p>
    <w:p w14:paraId="697FC6FD" w14:textId="37A8EE43" w:rsidR="00075A87" w:rsidRDefault="007C6BC3" w:rsidP="00075A87">
      <w:r>
        <w:t xml:space="preserve">Fig </w:t>
      </w:r>
      <w:r w:rsidR="00E60649">
        <w:t>4</w:t>
      </w:r>
      <w:r>
        <w:t xml:space="preserve"> illustrates the tank full mV value of 5000 mV.</w:t>
      </w:r>
    </w:p>
    <w:p w14:paraId="1C57F383" w14:textId="51A475C7" w:rsidR="007C6BC3" w:rsidRDefault="007C6BC3" w:rsidP="00075A87">
      <w:r>
        <w:t xml:space="preserve">Fig </w:t>
      </w:r>
      <w:r w:rsidR="00E60649">
        <w:t>5</w:t>
      </w:r>
      <w:r>
        <w:t xml:space="preserve"> illustrates the tank empty value of 4391 mV.</w:t>
      </w:r>
    </w:p>
    <w:p w14:paraId="7B4D12A4" w14:textId="1C0CE214" w:rsidR="007C6BC3" w:rsidRDefault="007C6BC3" w:rsidP="00075A87">
      <w:r>
        <w:t xml:space="preserve">Both your empty and full </w:t>
      </w:r>
      <w:r w:rsidRPr="007C6BC3">
        <w:rPr>
          <w:color w:val="0000FF"/>
        </w:rPr>
        <w:t>ANA_1_FIL_INV</w:t>
      </w:r>
      <w:r>
        <w:t xml:space="preserve"> values can now be entered into the excel </w:t>
      </w:r>
      <w:r w:rsidRPr="007C6BC3">
        <w:t xml:space="preserve">Multiplier </w:t>
      </w:r>
      <w:r>
        <w:t xml:space="preserve"> /</w:t>
      </w:r>
      <w:r w:rsidRPr="007C6BC3">
        <w:t>Offset Calc</w:t>
      </w:r>
      <w:r w:rsidR="00395538">
        <w:t xml:space="preserve">ulator. </w:t>
      </w:r>
    </w:p>
    <w:p w14:paraId="01116FD9" w14:textId="780F6E2F" w:rsidR="00466E92" w:rsidRPr="00466E92" w:rsidRDefault="007C6BC3" w:rsidP="00466E92">
      <w:pPr>
        <w:rPr>
          <w:b/>
        </w:rPr>
      </w:pPr>
      <w:r>
        <w:rPr>
          <w:b/>
          <w:noProof/>
        </w:rPr>
        <w:drawing>
          <wp:inline distT="0" distB="0" distL="0" distR="0" wp14:anchorId="0303069A" wp14:editId="079E5684">
            <wp:extent cx="5425844" cy="2840362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ve Measures 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065" cy="286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C3F00" w14:textId="1CD7F754" w:rsidR="00722748" w:rsidRDefault="007C6BC3" w:rsidP="007C6BC3">
      <w:pPr>
        <w:jc w:val="center"/>
      </w:pPr>
      <w:r>
        <w:t xml:space="preserve">Fig </w:t>
      </w:r>
      <w:r w:rsidR="00E60649">
        <w:t>4</w:t>
      </w:r>
    </w:p>
    <w:p w14:paraId="1152BAE4" w14:textId="4859A845" w:rsidR="007C6BC3" w:rsidRDefault="007C6BC3" w:rsidP="007C6BC3">
      <w:pPr>
        <w:jc w:val="center"/>
      </w:pPr>
      <w:r>
        <w:rPr>
          <w:noProof/>
        </w:rPr>
        <w:drawing>
          <wp:inline distT="0" distB="0" distL="0" distR="0" wp14:anchorId="26D4D967" wp14:editId="507D3927">
            <wp:extent cx="5077646" cy="2664273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ve Measures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003" cy="267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2DAB" w14:textId="190C7D6F" w:rsidR="007C6BC3" w:rsidRDefault="007C6BC3" w:rsidP="007C6BC3">
      <w:pPr>
        <w:jc w:val="center"/>
      </w:pPr>
      <w:r>
        <w:t xml:space="preserve">Fig </w:t>
      </w:r>
      <w:r w:rsidR="00E60649">
        <w:t>5</w:t>
      </w:r>
    </w:p>
    <w:p w14:paraId="3DEC929B" w14:textId="6069B23C" w:rsidR="00395538" w:rsidRDefault="00395538">
      <w:r>
        <w:br w:type="page"/>
      </w:r>
    </w:p>
    <w:p w14:paraId="18AF3015" w14:textId="6FCFE85F" w:rsidR="00395538" w:rsidRDefault="00395538" w:rsidP="00395538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lastRenderedPageBreak/>
        <w:t>Math Channel</w:t>
      </w:r>
      <w:r w:rsidR="00CF1268">
        <w:rPr>
          <w:b/>
        </w:rPr>
        <w:t xml:space="preserve"> Fuel Level Sender Cal</w:t>
      </w:r>
    </w:p>
    <w:p w14:paraId="7915E2C8" w14:textId="57AA1AF3" w:rsidR="00F166BD" w:rsidRDefault="00F166BD" w:rsidP="00F166BD">
      <w:pPr>
        <w:pStyle w:val="ListParagraph"/>
        <w:ind w:left="360"/>
        <w:rPr>
          <w:b/>
        </w:rPr>
      </w:pPr>
    </w:p>
    <w:p w14:paraId="33D8C5B4" w14:textId="75CAAD2B" w:rsidR="00F166BD" w:rsidRPr="00F166BD" w:rsidRDefault="00F166BD" w:rsidP="00F166BD">
      <w:pPr>
        <w:rPr>
          <w:b/>
        </w:rPr>
      </w:pPr>
      <w:r>
        <w:t xml:space="preserve">Fig </w:t>
      </w:r>
      <w:r w:rsidR="00E60649">
        <w:t>6</w:t>
      </w:r>
      <w:r>
        <w:t xml:space="preserve"> illustrates the Math setup procedure to create a new Fuel_Level channel reading 0% when empty and 100% when full.</w:t>
      </w:r>
    </w:p>
    <w:p w14:paraId="7C11DCF6" w14:textId="721C85B7" w:rsidR="00395538" w:rsidRDefault="00395538" w:rsidP="00395538">
      <w:r>
        <w:t xml:space="preserve">Note: Only enter the above values into the </w:t>
      </w:r>
      <w:r w:rsidRPr="00F166BD">
        <w:rPr>
          <w:highlight w:val="yellow"/>
        </w:rPr>
        <w:t>yellow</w:t>
      </w:r>
      <w:r>
        <w:t xml:space="preserve"> cells.</w:t>
      </w:r>
    </w:p>
    <w:p w14:paraId="4B42A16F" w14:textId="0F4EE3C9" w:rsidR="00395538" w:rsidRDefault="00395538" w:rsidP="00395538">
      <w:r>
        <w:t xml:space="preserve">Create a new Math Channel </w:t>
      </w:r>
      <w:r w:rsidR="00BB6DDF">
        <w:t>called Fuel_Level.</w:t>
      </w:r>
    </w:p>
    <w:p w14:paraId="60853FE7" w14:textId="325E957E" w:rsidR="00BB6DDF" w:rsidRDefault="00BB6DDF" w:rsidP="00395538">
      <w:pPr>
        <w:rPr>
          <w:color w:val="000000" w:themeColor="text1"/>
        </w:rPr>
      </w:pPr>
      <w:r>
        <w:t xml:space="preserve">Select </w:t>
      </w:r>
      <w:r w:rsidRPr="007C6BC3">
        <w:rPr>
          <w:color w:val="0000FF"/>
        </w:rPr>
        <w:t>ANA_1_FIL_INV</w:t>
      </w:r>
      <w:r>
        <w:rPr>
          <w:color w:val="0000FF"/>
        </w:rPr>
        <w:t xml:space="preserve"> </w:t>
      </w:r>
      <w:r w:rsidRPr="00BB6DDF">
        <w:rPr>
          <w:color w:val="000000" w:themeColor="text1"/>
        </w:rPr>
        <w:t>for the</w:t>
      </w:r>
      <w:r>
        <w:rPr>
          <w:color w:val="000000" w:themeColor="text1"/>
        </w:rPr>
        <w:t xml:space="preserve"> ( Linear Correction Parameter )</w:t>
      </w:r>
    </w:p>
    <w:p w14:paraId="7199D62A" w14:textId="5412080E" w:rsidR="00BB6DDF" w:rsidRDefault="00BB6DDF" w:rsidP="00395538">
      <w:r>
        <w:t>The Multiplier and Offset values calculated in the spreadsheet can now be entered.</w:t>
      </w:r>
    </w:p>
    <w:p w14:paraId="52CBD4C8" w14:textId="050F04C4" w:rsidR="00BB6DDF" w:rsidRDefault="00BB6DDF" w:rsidP="00395538">
      <w:r>
        <w:t>Note: The Offset value has been entered as a minus number ( -721 )</w:t>
      </w:r>
    </w:p>
    <w:p w14:paraId="1A2289EC" w14:textId="3A11F083" w:rsidR="00395538" w:rsidRDefault="00395538" w:rsidP="00395538">
      <w:pPr>
        <w:rPr>
          <w:b/>
        </w:rPr>
      </w:pPr>
    </w:p>
    <w:p w14:paraId="5D4499E5" w14:textId="040491D4" w:rsidR="00395538" w:rsidRPr="00395538" w:rsidRDefault="00395538" w:rsidP="00395538">
      <w:pPr>
        <w:rPr>
          <w:b/>
        </w:rPr>
      </w:pPr>
      <w:r>
        <w:rPr>
          <w:b/>
          <w:noProof/>
        </w:rPr>
        <w:drawing>
          <wp:inline distT="0" distB="0" distL="0" distR="0" wp14:anchorId="3E5B354D" wp14:editId="1AD141A5">
            <wp:extent cx="5731161" cy="3448313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th Channe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161" cy="344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78F0C" w14:textId="02175246" w:rsidR="00395538" w:rsidRDefault="00F166BD" w:rsidP="007C6BC3">
      <w:pPr>
        <w:jc w:val="center"/>
      </w:pPr>
      <w:r>
        <w:t xml:space="preserve">Fig </w:t>
      </w:r>
      <w:r w:rsidR="00E60649">
        <w:t>6</w:t>
      </w:r>
    </w:p>
    <w:p w14:paraId="67EC3C61" w14:textId="5D52EF94" w:rsidR="006C1E5A" w:rsidRDefault="006C1E5A" w:rsidP="007C6BC3">
      <w:pPr>
        <w:jc w:val="center"/>
      </w:pPr>
    </w:p>
    <w:p w14:paraId="51BDF820" w14:textId="7FE4CB06" w:rsidR="006C1E5A" w:rsidRDefault="006C1E5A">
      <w:r>
        <w:br w:type="page"/>
      </w:r>
    </w:p>
    <w:p w14:paraId="6AEA2D90" w14:textId="392969EF" w:rsidR="00CF1268" w:rsidRDefault="00CF1268" w:rsidP="00CF1268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lastRenderedPageBreak/>
        <w:t xml:space="preserve">Math Channel </w:t>
      </w:r>
      <w:r>
        <w:rPr>
          <w:b/>
        </w:rPr>
        <w:t>Engine Temperature Sensor Cal</w:t>
      </w:r>
    </w:p>
    <w:p w14:paraId="074D9880" w14:textId="4F606DFB" w:rsidR="006C1E5A" w:rsidRDefault="006C1E5A" w:rsidP="0071064A"/>
    <w:p w14:paraId="4E5E5D52" w14:textId="13C0B42E" w:rsidR="00CF1268" w:rsidRPr="00F166BD" w:rsidRDefault="00CF1268" w:rsidP="00CF1268">
      <w:pPr>
        <w:rPr>
          <w:b/>
        </w:rPr>
      </w:pPr>
      <w:r>
        <w:t xml:space="preserve">Fig </w:t>
      </w:r>
      <w:r>
        <w:t>7</w:t>
      </w:r>
      <w:r>
        <w:t xml:space="preserve"> illustrates the Math setup procedure to create a new </w:t>
      </w:r>
      <w:r>
        <w:t>Engine Temperature sensor</w:t>
      </w:r>
      <w:r>
        <w:t xml:space="preserve"> channel reading </w:t>
      </w:r>
      <w:r>
        <w:t>from</w:t>
      </w:r>
      <w:r>
        <w:t>0</w:t>
      </w:r>
      <w:r>
        <w:rPr>
          <w:rFonts w:cstheme="minorHAnsi"/>
        </w:rPr>
        <w:t>°</w:t>
      </w:r>
      <w:r>
        <w:t>C</w:t>
      </w:r>
      <w:r>
        <w:t xml:space="preserve"> </w:t>
      </w:r>
      <w:r>
        <w:t>to 100</w:t>
      </w:r>
      <w:r>
        <w:rPr>
          <w:rFonts w:cstheme="minorHAnsi"/>
        </w:rPr>
        <w:t>°</w:t>
      </w:r>
      <w:r>
        <w:t>C</w:t>
      </w:r>
    </w:p>
    <w:p w14:paraId="152EE5BD" w14:textId="77777777" w:rsidR="00CF1268" w:rsidRDefault="00CF1268" w:rsidP="00CF1268">
      <w:r>
        <w:t xml:space="preserve">Note: Only enter the above values into the </w:t>
      </w:r>
      <w:r w:rsidRPr="00F166BD">
        <w:rPr>
          <w:highlight w:val="yellow"/>
        </w:rPr>
        <w:t>yellow</w:t>
      </w:r>
      <w:r>
        <w:t xml:space="preserve"> cells.</w:t>
      </w:r>
    </w:p>
    <w:p w14:paraId="43303A0F" w14:textId="19E4D5C6" w:rsidR="00CF1268" w:rsidRDefault="00CF1268" w:rsidP="00CF1268">
      <w:r>
        <w:t xml:space="preserve">Create a new Math Channel called </w:t>
      </w:r>
      <w:r>
        <w:t>Engine_Temp</w:t>
      </w:r>
    </w:p>
    <w:p w14:paraId="2C302658" w14:textId="7713AA18" w:rsidR="00CF1268" w:rsidRDefault="00CF1268" w:rsidP="00CF1268">
      <w:pPr>
        <w:rPr>
          <w:color w:val="000000" w:themeColor="text1"/>
        </w:rPr>
      </w:pPr>
      <w:r>
        <w:t xml:space="preserve">Select </w:t>
      </w:r>
      <w:r w:rsidRPr="007C6BC3">
        <w:rPr>
          <w:color w:val="0000FF"/>
        </w:rPr>
        <w:t>ANA_</w:t>
      </w:r>
      <w:r>
        <w:rPr>
          <w:color w:val="0000FF"/>
        </w:rPr>
        <w:t>2</w:t>
      </w:r>
      <w:r w:rsidRPr="007C6BC3">
        <w:rPr>
          <w:color w:val="0000FF"/>
        </w:rPr>
        <w:t>_FIL_INV</w:t>
      </w:r>
      <w:r>
        <w:rPr>
          <w:color w:val="0000FF"/>
        </w:rPr>
        <w:t xml:space="preserve"> </w:t>
      </w:r>
      <w:r w:rsidRPr="00BB6DDF">
        <w:rPr>
          <w:color w:val="000000" w:themeColor="text1"/>
        </w:rPr>
        <w:t>for the</w:t>
      </w:r>
      <w:r>
        <w:rPr>
          <w:color w:val="000000" w:themeColor="text1"/>
        </w:rPr>
        <w:t xml:space="preserve"> ( Linear Correction Parameter )</w:t>
      </w:r>
    </w:p>
    <w:p w14:paraId="4E3BD017" w14:textId="77777777" w:rsidR="00CF1268" w:rsidRDefault="00CF1268" w:rsidP="00CF1268">
      <w:r>
        <w:t>The Multiplier and Offset values calculated in the spreadsheet can now be entered.</w:t>
      </w:r>
    </w:p>
    <w:p w14:paraId="67AADF31" w14:textId="10EEA774" w:rsidR="00CF1268" w:rsidRDefault="00CF1268" w:rsidP="00CF1268">
      <w:r>
        <w:t>Note: The Offset value has been entered as a minus number ( -</w:t>
      </w:r>
      <w:r>
        <w:t>37.2</w:t>
      </w:r>
      <w:r>
        <w:t xml:space="preserve"> )</w:t>
      </w:r>
    </w:p>
    <w:p w14:paraId="3D753B9B" w14:textId="557C7E20" w:rsidR="00CF1268" w:rsidRDefault="00CF1268" w:rsidP="00CF1268"/>
    <w:p w14:paraId="23FF8325" w14:textId="4B6A7DC2" w:rsidR="00CF1268" w:rsidRDefault="00CF1268" w:rsidP="00CF1268">
      <w:r>
        <w:rPr>
          <w:noProof/>
        </w:rPr>
        <w:drawing>
          <wp:inline distT="0" distB="0" distL="0" distR="0" wp14:anchorId="4F674CFF" wp14:editId="11E72ADF">
            <wp:extent cx="5731510" cy="344741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th Channel Eng Temp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638DE" w14:textId="3DC74645" w:rsidR="00CF1268" w:rsidRDefault="00CF1268" w:rsidP="00CF1268">
      <w:pPr>
        <w:jc w:val="center"/>
      </w:pPr>
      <w:r>
        <w:t xml:space="preserve">Fig </w:t>
      </w:r>
      <w:r>
        <w:t>7</w:t>
      </w:r>
    </w:p>
    <w:p w14:paraId="20DF9338" w14:textId="77777777" w:rsidR="009C34C2" w:rsidRDefault="009C34C2" w:rsidP="00CF1268">
      <w:pPr>
        <w:jc w:val="center"/>
      </w:pPr>
    </w:p>
    <w:p w14:paraId="21E91217" w14:textId="0567B681" w:rsidR="00E01576" w:rsidRDefault="009C34C2" w:rsidP="009C34C2">
      <w:r>
        <w:br w:type="page"/>
      </w:r>
    </w:p>
    <w:p w14:paraId="6CCA2E2C" w14:textId="4F11219D" w:rsidR="009C34C2" w:rsidRDefault="00A475C2" w:rsidP="009C34C2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lastRenderedPageBreak/>
        <w:t>Shift</w:t>
      </w:r>
      <w:r w:rsidR="009C34C2">
        <w:rPr>
          <w:b/>
        </w:rPr>
        <w:t xml:space="preserve"> Lights &amp; Alarms</w:t>
      </w:r>
    </w:p>
    <w:p w14:paraId="5F435CD3" w14:textId="77777777" w:rsidR="009C34C2" w:rsidRPr="009C34C2" w:rsidRDefault="009C34C2" w:rsidP="009C34C2">
      <w:pPr>
        <w:pStyle w:val="ListParagraph"/>
        <w:ind w:left="360"/>
        <w:rPr>
          <w:b/>
        </w:rPr>
      </w:pPr>
    </w:p>
    <w:p w14:paraId="5ACAE8F4" w14:textId="1E65A969" w:rsidR="00E01576" w:rsidRPr="00E01576" w:rsidRDefault="009C34C2" w:rsidP="00E01576">
      <w:pPr>
        <w:rPr>
          <w:b/>
        </w:rPr>
      </w:pPr>
      <w:r>
        <w:t xml:space="preserve">Fig </w:t>
      </w:r>
      <w:r>
        <w:t>8</w:t>
      </w:r>
      <w:r>
        <w:t xml:space="preserve"> illustrates the procedure to </w:t>
      </w:r>
      <w:r>
        <w:t xml:space="preserve">assign a </w:t>
      </w:r>
      <w:r w:rsidRPr="009C34C2">
        <w:rPr>
          <w:u w:val="single"/>
        </w:rPr>
        <w:t>Low Fuel</w:t>
      </w:r>
      <w:r>
        <w:t xml:space="preserve"> dash LED </w:t>
      </w:r>
    </w:p>
    <w:p w14:paraId="41680396" w14:textId="3D20DEF6" w:rsidR="00CF1268" w:rsidRDefault="00CF1268" w:rsidP="00CF1268">
      <w:pPr>
        <w:jc w:val="center"/>
      </w:pPr>
    </w:p>
    <w:p w14:paraId="31165796" w14:textId="7E56987B" w:rsidR="009C34C2" w:rsidRDefault="009C34C2" w:rsidP="00CF1268">
      <w:pPr>
        <w:jc w:val="center"/>
      </w:pPr>
      <w:r>
        <w:rPr>
          <w:noProof/>
        </w:rPr>
        <w:drawing>
          <wp:inline distT="0" distB="0" distL="0" distR="0" wp14:anchorId="1BC1F66E" wp14:editId="61746464">
            <wp:extent cx="5731510" cy="29527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ift Lights And Alams L Fue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A6E7F" w14:textId="21301D20" w:rsidR="009C34C2" w:rsidRDefault="009C34C2" w:rsidP="009C34C2">
      <w:pPr>
        <w:jc w:val="center"/>
      </w:pPr>
      <w:r>
        <w:t xml:space="preserve">Fig </w:t>
      </w:r>
      <w:r>
        <w:t>8</w:t>
      </w:r>
    </w:p>
    <w:p w14:paraId="0805B2CA" w14:textId="77777777" w:rsidR="009C34C2" w:rsidRDefault="009C34C2" w:rsidP="009C34C2">
      <w:pPr>
        <w:jc w:val="center"/>
      </w:pPr>
    </w:p>
    <w:p w14:paraId="070171FB" w14:textId="1111ECF8" w:rsidR="009C34C2" w:rsidRDefault="009C34C2" w:rsidP="009C34C2">
      <w:r>
        <w:t xml:space="preserve">Fig </w:t>
      </w:r>
      <w:r>
        <w:t>9</w:t>
      </w:r>
      <w:r>
        <w:t xml:space="preserve"> illustrates the procedure to assign a </w:t>
      </w:r>
      <w:r>
        <w:rPr>
          <w:u w:val="single"/>
        </w:rPr>
        <w:t>High Engine Temperature</w:t>
      </w:r>
      <w:r>
        <w:t xml:space="preserve"> dash LED </w:t>
      </w:r>
    </w:p>
    <w:p w14:paraId="77BC9EF6" w14:textId="77777777" w:rsidR="009C34C2" w:rsidRPr="00E01576" w:rsidRDefault="009C34C2" w:rsidP="009C34C2">
      <w:pPr>
        <w:rPr>
          <w:b/>
        </w:rPr>
      </w:pPr>
    </w:p>
    <w:p w14:paraId="5B249B1F" w14:textId="4DDA07E0" w:rsidR="009C34C2" w:rsidRDefault="009C34C2" w:rsidP="009C34C2">
      <w:pPr>
        <w:jc w:val="center"/>
      </w:pPr>
      <w:r>
        <w:rPr>
          <w:noProof/>
        </w:rPr>
        <w:drawing>
          <wp:inline distT="0" distB="0" distL="0" distR="0" wp14:anchorId="0E54CAD7" wp14:editId="151ADD0B">
            <wp:extent cx="5731510" cy="2945765"/>
            <wp:effectExtent l="0" t="0" r="254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th Channel Eng Hi Tem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1C45B" w14:textId="08F31B63" w:rsidR="009C34C2" w:rsidRDefault="009C34C2" w:rsidP="009C34C2">
      <w:pPr>
        <w:jc w:val="center"/>
      </w:pPr>
      <w:r>
        <w:t xml:space="preserve">Fig </w:t>
      </w:r>
      <w:r>
        <w:t>9</w:t>
      </w:r>
    </w:p>
    <w:p w14:paraId="716E53F1" w14:textId="3097407C" w:rsidR="009C34C2" w:rsidRDefault="009C34C2">
      <w:r>
        <w:br w:type="page"/>
      </w:r>
    </w:p>
    <w:p w14:paraId="4E7A5398" w14:textId="2D8F2EC6" w:rsidR="009C34C2" w:rsidRDefault="009C34C2" w:rsidP="009C34C2">
      <w:r>
        <w:lastRenderedPageBreak/>
        <w:t xml:space="preserve">Fig </w:t>
      </w:r>
      <w:r>
        <w:t>10</w:t>
      </w:r>
      <w:r>
        <w:t xml:space="preserve"> illustrates the procedure to assign a </w:t>
      </w:r>
      <w:r>
        <w:rPr>
          <w:u w:val="single"/>
        </w:rPr>
        <w:t>Indicator</w:t>
      </w:r>
      <w:r>
        <w:t xml:space="preserve"> dash LED </w:t>
      </w:r>
    </w:p>
    <w:p w14:paraId="0EB90940" w14:textId="6BA4A348" w:rsidR="009C34C2" w:rsidRDefault="009C34C2" w:rsidP="009C34C2"/>
    <w:p w14:paraId="2618E27D" w14:textId="0BCBFF07" w:rsidR="009C34C2" w:rsidRDefault="009C34C2" w:rsidP="009C34C2">
      <w:r>
        <w:rPr>
          <w:noProof/>
        </w:rPr>
        <w:drawing>
          <wp:inline distT="0" distB="0" distL="0" distR="0" wp14:anchorId="2C0378C0" wp14:editId="494321CA">
            <wp:extent cx="5731510" cy="290258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ift Lights And Alams Indicator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90154" w14:textId="1033558E" w:rsidR="009C34C2" w:rsidRDefault="009C34C2" w:rsidP="009C34C2">
      <w:pPr>
        <w:jc w:val="center"/>
      </w:pPr>
      <w:r>
        <w:t xml:space="preserve">Fig </w:t>
      </w:r>
      <w:r>
        <w:t>10</w:t>
      </w:r>
    </w:p>
    <w:p w14:paraId="3591994F" w14:textId="77777777" w:rsidR="009C34C2" w:rsidRDefault="009C34C2" w:rsidP="009C34C2">
      <w:pPr>
        <w:jc w:val="center"/>
      </w:pPr>
    </w:p>
    <w:p w14:paraId="0C08745B" w14:textId="66540325" w:rsidR="009C34C2" w:rsidRDefault="009C34C2" w:rsidP="009C34C2">
      <w:r>
        <w:t>Fig 1</w:t>
      </w:r>
      <w:r>
        <w:t>1</w:t>
      </w:r>
      <w:r>
        <w:t xml:space="preserve"> illustrates the procedure to assign a </w:t>
      </w:r>
      <w:r>
        <w:rPr>
          <w:u w:val="single"/>
        </w:rPr>
        <w:t>Main beam</w:t>
      </w:r>
      <w:r>
        <w:t xml:space="preserve"> dash LED </w:t>
      </w:r>
    </w:p>
    <w:p w14:paraId="406CFF81" w14:textId="400985A6" w:rsidR="009C34C2" w:rsidRDefault="009C34C2" w:rsidP="009C34C2">
      <w:pPr>
        <w:jc w:val="center"/>
      </w:pPr>
    </w:p>
    <w:p w14:paraId="4858F7AA" w14:textId="5FB49786" w:rsidR="009C34C2" w:rsidRDefault="009C34C2" w:rsidP="009C34C2">
      <w:pPr>
        <w:jc w:val="center"/>
      </w:pPr>
      <w:r>
        <w:rPr>
          <w:noProof/>
        </w:rPr>
        <w:drawing>
          <wp:inline distT="0" distB="0" distL="0" distR="0" wp14:anchorId="0742E270" wp14:editId="2C2D4836">
            <wp:extent cx="5731510" cy="3001010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ift Lights And Alams Main 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E445B" w14:textId="1D8EBE4A" w:rsidR="009C34C2" w:rsidRDefault="009C34C2" w:rsidP="009C34C2">
      <w:pPr>
        <w:jc w:val="center"/>
      </w:pPr>
      <w:r>
        <w:t>Fig 1</w:t>
      </w:r>
      <w:r>
        <w:t>1</w:t>
      </w:r>
    </w:p>
    <w:p w14:paraId="2E25DCDA" w14:textId="4A1E07F2" w:rsidR="009C34C2" w:rsidRDefault="009C34C2" w:rsidP="009C34C2">
      <w:pPr>
        <w:jc w:val="center"/>
      </w:pPr>
    </w:p>
    <w:p w14:paraId="7D239D10" w14:textId="5A4D59F5" w:rsidR="00D86BF1" w:rsidRDefault="00D86BF1">
      <w:r>
        <w:br w:type="page"/>
      </w:r>
    </w:p>
    <w:p w14:paraId="06FE0CBA" w14:textId="22B4AE20" w:rsidR="006C29AD" w:rsidRDefault="006C29AD" w:rsidP="006C29AD">
      <w:r>
        <w:lastRenderedPageBreak/>
        <w:t>Fig 1</w:t>
      </w:r>
      <w:r>
        <w:t>2</w:t>
      </w:r>
      <w:r>
        <w:t xml:space="preserve"> illustrates the pr</w:t>
      </w:r>
      <w:bookmarkStart w:id="0" w:name="_GoBack"/>
      <w:bookmarkEnd w:id="0"/>
      <w:r>
        <w:t xml:space="preserve">ocedure to assign a </w:t>
      </w:r>
      <w:r>
        <w:rPr>
          <w:u w:val="single"/>
        </w:rPr>
        <w:t>Low Oil Pressure</w:t>
      </w:r>
      <w:r>
        <w:t xml:space="preserve"> dash LED </w:t>
      </w:r>
    </w:p>
    <w:p w14:paraId="0888C30B" w14:textId="30EE741B" w:rsidR="006C29AD" w:rsidRDefault="006C29AD" w:rsidP="006C29AD">
      <w:r>
        <w:t xml:space="preserve">This input is connected to an oil pressure switch, When the engine is not running the circuit is to ground. </w:t>
      </w:r>
    </w:p>
    <w:p w14:paraId="10E40CE1" w14:textId="3A7F68C5" w:rsidR="006C29AD" w:rsidRDefault="006C29AD" w:rsidP="006C29AD">
      <w:r>
        <w:t>Note: When this input is grounded the input value = 3.</w:t>
      </w:r>
    </w:p>
    <w:p w14:paraId="376ACC0B" w14:textId="24C0924A" w:rsidR="00A77F88" w:rsidRDefault="006C29AD" w:rsidP="006C29AD">
      <w:r>
        <w:t>This can be seen below in Fig 12</w:t>
      </w:r>
    </w:p>
    <w:p w14:paraId="366DDFF4" w14:textId="30355AD3" w:rsidR="006C29AD" w:rsidRDefault="006C29AD" w:rsidP="006C29AD"/>
    <w:p w14:paraId="09EA3090" w14:textId="0E5870F3" w:rsidR="006C29AD" w:rsidRDefault="006C29AD" w:rsidP="006C29AD">
      <w:r>
        <w:rPr>
          <w:noProof/>
        </w:rPr>
        <w:drawing>
          <wp:inline distT="0" distB="0" distL="0" distR="0" wp14:anchorId="71F1E0A2" wp14:editId="0406C509">
            <wp:extent cx="5731510" cy="290385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ift Lights And Alams L Oil P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A75F0" w14:textId="4173521E" w:rsidR="00A77F88" w:rsidRDefault="00A77F88" w:rsidP="00A77F88">
      <w:pPr>
        <w:jc w:val="center"/>
      </w:pPr>
      <w:r>
        <w:t>Fig 1</w:t>
      </w:r>
      <w:r>
        <w:t>2</w:t>
      </w:r>
    </w:p>
    <w:p w14:paraId="6481029D" w14:textId="77777777" w:rsidR="00D86BF1" w:rsidRPr="009C34C2" w:rsidRDefault="00D86BF1" w:rsidP="00A77F88">
      <w:pPr>
        <w:jc w:val="center"/>
      </w:pPr>
    </w:p>
    <w:sectPr w:rsidR="00D86BF1" w:rsidRPr="009C34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E53AB" w14:textId="77777777" w:rsidR="00F22DE1" w:rsidRDefault="00F22DE1" w:rsidP="00926FC6">
      <w:pPr>
        <w:spacing w:after="0" w:line="240" w:lineRule="auto"/>
      </w:pPr>
      <w:r>
        <w:separator/>
      </w:r>
    </w:p>
  </w:endnote>
  <w:endnote w:type="continuationSeparator" w:id="0">
    <w:p w14:paraId="2A7C3F14" w14:textId="77777777" w:rsidR="00F22DE1" w:rsidRDefault="00F22DE1" w:rsidP="00926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1EBF8" w14:textId="77777777" w:rsidR="00F22DE1" w:rsidRDefault="00F22DE1" w:rsidP="00926FC6">
      <w:pPr>
        <w:spacing w:after="0" w:line="240" w:lineRule="auto"/>
      </w:pPr>
      <w:r>
        <w:separator/>
      </w:r>
    </w:p>
  </w:footnote>
  <w:footnote w:type="continuationSeparator" w:id="0">
    <w:p w14:paraId="0F1F45D0" w14:textId="77777777" w:rsidR="00F22DE1" w:rsidRDefault="00F22DE1" w:rsidP="00926F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136211"/>
    <w:multiLevelType w:val="multilevel"/>
    <w:tmpl w:val="8B3042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904"/>
    <w:rsid w:val="00075A87"/>
    <w:rsid w:val="001E219F"/>
    <w:rsid w:val="00214AF1"/>
    <w:rsid w:val="00276CAD"/>
    <w:rsid w:val="002B56AA"/>
    <w:rsid w:val="00347013"/>
    <w:rsid w:val="00384565"/>
    <w:rsid w:val="00395538"/>
    <w:rsid w:val="003D17BD"/>
    <w:rsid w:val="00466C49"/>
    <w:rsid w:val="00466E92"/>
    <w:rsid w:val="004A758B"/>
    <w:rsid w:val="005111FF"/>
    <w:rsid w:val="00591A93"/>
    <w:rsid w:val="005C798E"/>
    <w:rsid w:val="006570E8"/>
    <w:rsid w:val="006C1E5A"/>
    <w:rsid w:val="006C29AD"/>
    <w:rsid w:val="0071064A"/>
    <w:rsid w:val="00722748"/>
    <w:rsid w:val="00761871"/>
    <w:rsid w:val="007C6BC3"/>
    <w:rsid w:val="00863CC4"/>
    <w:rsid w:val="008E50AD"/>
    <w:rsid w:val="008F3016"/>
    <w:rsid w:val="00926FC6"/>
    <w:rsid w:val="009C34C2"/>
    <w:rsid w:val="009F6904"/>
    <w:rsid w:val="00A45D81"/>
    <w:rsid w:val="00A460CB"/>
    <w:rsid w:val="00A475C2"/>
    <w:rsid w:val="00A47BC1"/>
    <w:rsid w:val="00A71F4F"/>
    <w:rsid w:val="00A77F88"/>
    <w:rsid w:val="00B47703"/>
    <w:rsid w:val="00BB1E3C"/>
    <w:rsid w:val="00BB6DDF"/>
    <w:rsid w:val="00C67983"/>
    <w:rsid w:val="00CC797A"/>
    <w:rsid w:val="00CF1268"/>
    <w:rsid w:val="00D32A70"/>
    <w:rsid w:val="00D47507"/>
    <w:rsid w:val="00D86BF1"/>
    <w:rsid w:val="00DF12FA"/>
    <w:rsid w:val="00E01576"/>
    <w:rsid w:val="00E60649"/>
    <w:rsid w:val="00E95FF9"/>
    <w:rsid w:val="00F166BD"/>
    <w:rsid w:val="00F22DE1"/>
    <w:rsid w:val="00F7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BBB02"/>
  <w15:chartTrackingRefBased/>
  <w15:docId w15:val="{D74911DC-06C8-43BB-BE79-F98AA99D2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17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6F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FC6"/>
  </w:style>
  <w:style w:type="paragraph" w:styleId="Footer">
    <w:name w:val="footer"/>
    <w:basedOn w:val="Normal"/>
    <w:link w:val="FooterChar"/>
    <w:uiPriority w:val="99"/>
    <w:unhideWhenUsed/>
    <w:rsid w:val="00926F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F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Stannard</dc:creator>
  <cp:keywords/>
  <dc:description/>
  <cp:lastModifiedBy>shaun Stannard</cp:lastModifiedBy>
  <cp:revision>3</cp:revision>
  <dcterms:created xsi:type="dcterms:W3CDTF">2018-04-05T12:50:00Z</dcterms:created>
  <dcterms:modified xsi:type="dcterms:W3CDTF">2018-04-05T13:14:00Z</dcterms:modified>
</cp:coreProperties>
</file>